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4CEC" w14:textId="4E6A8BB8" w:rsidR="006805EE" w:rsidRPr="006805EE" w:rsidRDefault="00467EF0" w:rsidP="00E10D77">
      <w:pPr>
        <w:pStyle w:val="Nagwek1"/>
        <w:tabs>
          <w:tab w:val="left" w:pos="1418"/>
        </w:tabs>
        <w:ind w:left="1418"/>
        <w:jc w:val="right"/>
        <w:rPr>
          <w:sz w:val="30"/>
          <w:szCs w:val="30"/>
          <w:lang w:val="pl-PL"/>
        </w:rPr>
      </w:pPr>
      <w:r>
        <w:rPr>
          <w:noProof/>
        </w:rPr>
        <w:drawing>
          <wp:inline distT="0" distB="0" distL="0" distR="0" wp14:anchorId="25ED0461" wp14:editId="239711A0">
            <wp:extent cx="2095500" cy="609600"/>
            <wp:effectExtent l="0" t="0" r="0" b="0"/>
            <wp:docPr id="20167149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2F35" w14:textId="77777777" w:rsidR="006805EE" w:rsidRDefault="006805EE" w:rsidP="00D15A72">
      <w:pPr>
        <w:pStyle w:val="Nagwek1"/>
        <w:spacing w:before="0" w:beforeAutospacing="0" w:after="0" w:afterAutospacing="0"/>
        <w:ind w:left="2124"/>
        <w:jc w:val="center"/>
        <w:rPr>
          <w:rFonts w:asciiTheme="minorHAnsi" w:hAnsiTheme="minorHAnsi"/>
          <w:sz w:val="28"/>
          <w:szCs w:val="28"/>
          <w:lang w:val="pl-PL"/>
        </w:rPr>
      </w:pPr>
    </w:p>
    <w:p w14:paraId="7390DEFA" w14:textId="77777777" w:rsidR="00771832" w:rsidRDefault="00771832" w:rsidP="006805EE">
      <w:pPr>
        <w:jc w:val="right"/>
        <w:rPr>
          <w:rFonts w:cstheme="minorHAnsi"/>
          <w:b/>
          <w:bCs/>
          <w:sz w:val="28"/>
          <w:szCs w:val="28"/>
          <w:lang w:val="pl-PL"/>
        </w:rPr>
      </w:pPr>
    </w:p>
    <w:p w14:paraId="5627459A" w14:textId="64F058F0" w:rsidR="006805EE" w:rsidRDefault="009068D6" w:rsidP="006805EE">
      <w:pPr>
        <w:jc w:val="right"/>
        <w:rPr>
          <w:rFonts w:cstheme="minorHAnsi"/>
          <w:b/>
          <w:bCs/>
          <w:sz w:val="28"/>
          <w:szCs w:val="28"/>
          <w:lang w:val="pl-PL"/>
        </w:rPr>
      </w:pPr>
      <w:r w:rsidRPr="006805EE">
        <w:rPr>
          <w:rFonts w:cstheme="minorHAnsi"/>
          <w:b/>
          <w:bCs/>
          <w:sz w:val="28"/>
          <w:szCs w:val="28"/>
          <w:lang w:val="pl-PL"/>
        </w:rPr>
        <w:t>Regulamin dofinansowania przyjazdu zorganizowanej</w:t>
      </w:r>
      <w:r w:rsidR="006805EE" w:rsidRPr="006805EE">
        <w:rPr>
          <w:rFonts w:cstheme="minorHAnsi"/>
          <w:b/>
          <w:bCs/>
          <w:sz w:val="28"/>
          <w:szCs w:val="28"/>
          <w:lang w:val="pl-PL"/>
        </w:rPr>
        <w:t xml:space="preserve"> </w:t>
      </w:r>
      <w:r w:rsidRPr="006805EE">
        <w:rPr>
          <w:rFonts w:cstheme="minorHAnsi"/>
          <w:b/>
          <w:bCs/>
          <w:sz w:val="28"/>
          <w:szCs w:val="28"/>
          <w:lang w:val="pl-PL"/>
        </w:rPr>
        <w:t>grupy</w:t>
      </w:r>
    </w:p>
    <w:p w14:paraId="5C794727" w14:textId="4F9CB3EF" w:rsidR="009068D6" w:rsidRPr="006805EE" w:rsidRDefault="009068D6" w:rsidP="006805EE">
      <w:pPr>
        <w:jc w:val="center"/>
        <w:rPr>
          <w:rFonts w:cstheme="minorHAnsi"/>
          <w:b/>
          <w:bCs/>
          <w:noProof/>
          <w:sz w:val="28"/>
          <w:szCs w:val="28"/>
          <w:lang w:val="pl-PL"/>
        </w:rPr>
      </w:pPr>
      <w:r w:rsidRPr="006805EE">
        <w:rPr>
          <w:rFonts w:cstheme="minorHAnsi"/>
          <w:b/>
          <w:bCs/>
          <w:noProof/>
          <w:sz w:val="28"/>
          <w:szCs w:val="28"/>
          <w:lang w:val="pl-PL"/>
        </w:rPr>
        <w:t xml:space="preserve">na targi FERMA </w:t>
      </w:r>
      <w:r w:rsidR="006805EE" w:rsidRPr="006805EE">
        <w:rPr>
          <w:rFonts w:cstheme="minorHAnsi"/>
          <w:b/>
          <w:bCs/>
          <w:noProof/>
          <w:sz w:val="28"/>
          <w:szCs w:val="28"/>
          <w:lang w:val="pl-PL"/>
        </w:rPr>
        <w:t>2</w:t>
      </w:r>
      <w:r w:rsidR="00ED4966">
        <w:rPr>
          <w:rFonts w:cstheme="minorHAnsi"/>
          <w:b/>
          <w:bCs/>
          <w:noProof/>
          <w:sz w:val="28"/>
          <w:szCs w:val="28"/>
          <w:lang w:val="pl-PL"/>
        </w:rPr>
        <w:t>0</w:t>
      </w:r>
      <w:r w:rsidR="00D15A72" w:rsidRPr="006805EE">
        <w:rPr>
          <w:rFonts w:cstheme="minorHAnsi"/>
          <w:b/>
          <w:bCs/>
          <w:noProof/>
          <w:sz w:val="28"/>
          <w:szCs w:val="28"/>
          <w:lang w:val="pl-PL"/>
        </w:rPr>
        <w:t>-</w:t>
      </w:r>
      <w:r w:rsidR="006805EE" w:rsidRPr="006805EE">
        <w:rPr>
          <w:rFonts w:cstheme="minorHAnsi"/>
          <w:b/>
          <w:bCs/>
          <w:noProof/>
          <w:sz w:val="28"/>
          <w:szCs w:val="28"/>
          <w:lang w:val="pl-PL"/>
        </w:rPr>
        <w:t>2</w:t>
      </w:r>
      <w:r w:rsidR="00ED4966">
        <w:rPr>
          <w:rFonts w:cstheme="minorHAnsi"/>
          <w:b/>
          <w:bCs/>
          <w:noProof/>
          <w:sz w:val="28"/>
          <w:szCs w:val="28"/>
          <w:lang w:val="pl-PL"/>
        </w:rPr>
        <w:t>2</w:t>
      </w:r>
      <w:r w:rsidRPr="006805EE">
        <w:rPr>
          <w:rFonts w:cstheme="minorHAnsi"/>
          <w:b/>
          <w:bCs/>
          <w:noProof/>
          <w:sz w:val="28"/>
          <w:szCs w:val="28"/>
          <w:lang w:val="pl-PL"/>
        </w:rPr>
        <w:t>.0</w:t>
      </w:r>
      <w:r w:rsidR="00757C42" w:rsidRPr="006805EE">
        <w:rPr>
          <w:rFonts w:cstheme="minorHAnsi"/>
          <w:b/>
          <w:bCs/>
          <w:noProof/>
          <w:sz w:val="28"/>
          <w:szCs w:val="28"/>
          <w:lang w:val="pl-PL"/>
        </w:rPr>
        <w:t>2</w:t>
      </w:r>
      <w:r w:rsidR="00614AEE" w:rsidRPr="006805EE">
        <w:rPr>
          <w:rFonts w:cstheme="minorHAnsi"/>
          <w:b/>
          <w:bCs/>
          <w:noProof/>
          <w:sz w:val="28"/>
          <w:szCs w:val="28"/>
          <w:lang w:val="pl-PL"/>
        </w:rPr>
        <w:t>.</w:t>
      </w:r>
      <w:r w:rsidR="000B71F8">
        <w:rPr>
          <w:rFonts w:cstheme="minorHAnsi"/>
          <w:b/>
          <w:bCs/>
          <w:noProof/>
          <w:sz w:val="28"/>
          <w:szCs w:val="28"/>
          <w:lang w:val="pl-PL"/>
        </w:rPr>
        <w:t>202</w:t>
      </w:r>
      <w:r w:rsidR="00ED4966">
        <w:rPr>
          <w:rFonts w:cstheme="minorHAnsi"/>
          <w:b/>
          <w:bCs/>
          <w:noProof/>
          <w:sz w:val="28"/>
          <w:szCs w:val="28"/>
          <w:lang w:val="pl-PL"/>
        </w:rPr>
        <w:t>6</w:t>
      </w:r>
    </w:p>
    <w:p w14:paraId="33AB9655" w14:textId="77777777" w:rsidR="007750F9" w:rsidRPr="006A7F60" w:rsidRDefault="007750F9" w:rsidP="006A7F60">
      <w:pPr>
        <w:pStyle w:val="Nagwek1"/>
        <w:spacing w:before="0" w:beforeAutospacing="0" w:after="0" w:afterAutospacing="0"/>
        <w:ind w:left="2124"/>
        <w:jc w:val="both"/>
        <w:rPr>
          <w:rFonts w:ascii="Calibri" w:hAnsi="Calibri"/>
          <w:noProof/>
          <w:sz w:val="28"/>
          <w:szCs w:val="28"/>
          <w:lang w:val="pl-PL"/>
        </w:rPr>
      </w:pPr>
    </w:p>
    <w:p w14:paraId="58B31BAF" w14:textId="77777777" w:rsidR="0099092B" w:rsidRDefault="0099092B" w:rsidP="00AE6703">
      <w:pPr>
        <w:spacing w:after="0" w:line="240" w:lineRule="exact"/>
        <w:jc w:val="both"/>
        <w:rPr>
          <w:rFonts w:eastAsia="Times New Roman" w:cs="Times New Roman"/>
          <w:b/>
          <w:bCs/>
          <w:kern w:val="36"/>
          <w:sz w:val="30"/>
          <w:szCs w:val="30"/>
          <w:lang w:val="pl-PL" w:eastAsia="de-DE"/>
        </w:rPr>
      </w:pPr>
    </w:p>
    <w:p w14:paraId="6A39FC7C" w14:textId="1BFE4131" w:rsidR="00C409FD" w:rsidRPr="007750F9" w:rsidRDefault="00C409FD" w:rsidP="007750F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eastAsia="Times New Roman" w:cs="Arial"/>
          <w:lang w:val="pl-PL" w:eastAsia="de-DE"/>
        </w:rPr>
      </w:pPr>
      <w:r w:rsidRPr="007750F9">
        <w:rPr>
          <w:rFonts w:eastAsia="Times New Roman" w:cs="Arial"/>
          <w:lang w:val="pl-PL" w:eastAsia="de-DE"/>
        </w:rPr>
        <w:t xml:space="preserve">DLG </w:t>
      </w:r>
      <w:proofErr w:type="spellStart"/>
      <w:r w:rsidR="00ED4966">
        <w:rPr>
          <w:rFonts w:eastAsia="Times New Roman" w:cs="Arial"/>
          <w:lang w:val="pl-PL" w:eastAsia="de-DE"/>
        </w:rPr>
        <w:t>Markets</w:t>
      </w:r>
      <w:proofErr w:type="spellEnd"/>
      <w:r w:rsidR="00ED4966">
        <w:rPr>
          <w:rFonts w:eastAsia="Times New Roman" w:cs="Arial"/>
          <w:lang w:val="pl-PL" w:eastAsia="de-DE"/>
        </w:rPr>
        <w:t xml:space="preserve"> Poland</w:t>
      </w:r>
      <w:r w:rsidRPr="007750F9">
        <w:rPr>
          <w:rFonts w:eastAsia="Times New Roman" w:cs="Arial"/>
          <w:lang w:val="pl-PL" w:eastAsia="de-DE"/>
        </w:rPr>
        <w:t xml:space="preserve"> Sp. z o.o. przyznaje dofinansowanie do przyjazdu zorganizowanej grupy osób na </w:t>
      </w:r>
      <w:r w:rsidR="009068D6" w:rsidRPr="007750F9">
        <w:rPr>
          <w:rFonts w:eastAsia="Times New Roman" w:cs="Arial"/>
          <w:lang w:val="pl-PL" w:eastAsia="de-DE"/>
        </w:rPr>
        <w:t>targi FERMA, które odbędą</w:t>
      </w:r>
      <w:r w:rsidRPr="007750F9">
        <w:rPr>
          <w:rFonts w:eastAsia="Times New Roman" w:cs="Arial"/>
          <w:lang w:val="pl-PL" w:eastAsia="de-DE"/>
        </w:rPr>
        <w:t xml:space="preserve"> się </w:t>
      </w:r>
      <w:r w:rsidR="009068D6" w:rsidRPr="007750F9">
        <w:rPr>
          <w:rFonts w:eastAsia="Times New Roman" w:cs="Arial"/>
          <w:lang w:val="pl-PL" w:eastAsia="de-DE"/>
        </w:rPr>
        <w:t xml:space="preserve">w </w:t>
      </w:r>
      <w:r w:rsidR="00757C42" w:rsidRPr="007750F9">
        <w:rPr>
          <w:rFonts w:eastAsia="Times New Roman" w:cs="Arial"/>
          <w:lang w:val="pl-PL" w:eastAsia="de-DE"/>
        </w:rPr>
        <w:t xml:space="preserve">hali </w:t>
      </w:r>
      <w:r w:rsidR="004B712B">
        <w:rPr>
          <w:rFonts w:eastAsia="Times New Roman" w:cs="Arial"/>
          <w:lang w:val="pl-PL" w:eastAsia="de-DE"/>
        </w:rPr>
        <w:t xml:space="preserve">EXPO/ Hali MOSiR w Łodzi </w:t>
      </w:r>
      <w:r w:rsidRPr="007750F9">
        <w:rPr>
          <w:rFonts w:eastAsia="Times New Roman" w:cs="Arial"/>
          <w:lang w:val="pl-PL" w:eastAsia="de-DE"/>
        </w:rPr>
        <w:t xml:space="preserve">w dniach </w:t>
      </w:r>
      <w:r w:rsidR="006805EE">
        <w:rPr>
          <w:rFonts w:eastAsia="Times New Roman" w:cs="Arial"/>
          <w:lang w:val="pl-PL" w:eastAsia="de-DE"/>
        </w:rPr>
        <w:t>2</w:t>
      </w:r>
      <w:r w:rsidR="00D92254">
        <w:rPr>
          <w:rFonts w:eastAsia="Times New Roman" w:cs="Arial"/>
          <w:lang w:val="pl-PL" w:eastAsia="de-DE"/>
        </w:rPr>
        <w:t>0</w:t>
      </w:r>
      <w:r w:rsidR="009068D6" w:rsidRPr="007750F9">
        <w:rPr>
          <w:rFonts w:eastAsia="Times New Roman" w:cs="Arial"/>
          <w:lang w:val="pl-PL" w:eastAsia="de-DE"/>
        </w:rPr>
        <w:t>-</w:t>
      </w:r>
      <w:r w:rsidR="006805EE">
        <w:rPr>
          <w:rFonts w:eastAsia="Times New Roman" w:cs="Arial"/>
          <w:lang w:val="pl-PL" w:eastAsia="de-DE"/>
        </w:rPr>
        <w:t>2</w:t>
      </w:r>
      <w:r w:rsidR="00D92254">
        <w:rPr>
          <w:rFonts w:eastAsia="Times New Roman" w:cs="Arial"/>
          <w:lang w:val="pl-PL" w:eastAsia="de-DE"/>
        </w:rPr>
        <w:t>2</w:t>
      </w:r>
      <w:r w:rsidR="00757C42" w:rsidRPr="007750F9">
        <w:rPr>
          <w:rFonts w:eastAsia="Times New Roman" w:cs="Arial"/>
          <w:lang w:val="pl-PL" w:eastAsia="de-DE"/>
        </w:rPr>
        <w:t>.02</w:t>
      </w:r>
      <w:r w:rsidR="00614AEE">
        <w:rPr>
          <w:rFonts w:eastAsia="Times New Roman" w:cs="Arial"/>
          <w:lang w:val="pl-PL" w:eastAsia="de-DE"/>
        </w:rPr>
        <w:t>.</w:t>
      </w:r>
      <w:r w:rsidR="000B71F8">
        <w:rPr>
          <w:rFonts w:eastAsia="Times New Roman" w:cs="Arial"/>
          <w:lang w:val="pl-PL" w:eastAsia="de-DE"/>
        </w:rPr>
        <w:t>202</w:t>
      </w:r>
      <w:r w:rsidR="00D92254">
        <w:rPr>
          <w:rFonts w:eastAsia="Times New Roman" w:cs="Arial"/>
          <w:lang w:val="pl-PL" w:eastAsia="de-DE"/>
        </w:rPr>
        <w:t>6</w:t>
      </w:r>
      <w:r w:rsidR="009068D6" w:rsidRPr="007750F9">
        <w:rPr>
          <w:rFonts w:eastAsia="Times New Roman" w:cs="Arial"/>
          <w:lang w:val="pl-PL" w:eastAsia="de-DE"/>
        </w:rPr>
        <w:t>.</w:t>
      </w:r>
    </w:p>
    <w:p w14:paraId="4D98212C" w14:textId="77777777" w:rsidR="009068D6" w:rsidRPr="006A7F60" w:rsidRDefault="009068D6" w:rsidP="007750F9">
      <w:pPr>
        <w:spacing w:after="0"/>
        <w:jc w:val="both"/>
        <w:rPr>
          <w:rFonts w:eastAsia="Times New Roman" w:cs="Arial"/>
          <w:lang w:val="pl-PL" w:eastAsia="de-DE"/>
        </w:rPr>
      </w:pPr>
    </w:p>
    <w:p w14:paraId="603D860D" w14:textId="4589F66A" w:rsidR="007B03E7" w:rsidRPr="007750F9" w:rsidRDefault="00C409FD" w:rsidP="007750F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eastAsia="Times New Roman" w:cs="Arial"/>
          <w:lang w:val="pl-PL" w:eastAsia="de-DE"/>
        </w:rPr>
      </w:pPr>
      <w:r w:rsidRPr="007750F9">
        <w:rPr>
          <w:rFonts w:eastAsia="Times New Roman" w:cs="Arial"/>
          <w:lang w:val="pl-PL" w:eastAsia="de-DE"/>
        </w:rPr>
        <w:t xml:space="preserve">Organizatorem przyjazdu </w:t>
      </w:r>
      <w:r w:rsidR="00B736F0" w:rsidRPr="007750F9">
        <w:rPr>
          <w:rFonts w:eastAsia="Times New Roman" w:cs="Arial"/>
          <w:lang w:val="pl-PL" w:eastAsia="de-DE"/>
        </w:rPr>
        <w:t xml:space="preserve">grupy </w:t>
      </w:r>
      <w:r w:rsidRPr="007750F9">
        <w:rPr>
          <w:rFonts w:eastAsia="Times New Roman" w:cs="Arial"/>
          <w:lang w:val="pl-PL" w:eastAsia="de-DE"/>
        </w:rPr>
        <w:t xml:space="preserve">może być </w:t>
      </w:r>
      <w:r w:rsidR="006805EE">
        <w:rPr>
          <w:rFonts w:eastAsia="Times New Roman" w:cs="Arial"/>
          <w:lang w:val="pl-PL" w:eastAsia="de-DE"/>
        </w:rPr>
        <w:t>każdy podmiot (</w:t>
      </w:r>
      <w:r w:rsidRPr="007750F9">
        <w:rPr>
          <w:rFonts w:eastAsia="Times New Roman" w:cs="Arial"/>
          <w:lang w:val="pl-PL" w:eastAsia="de-DE"/>
        </w:rPr>
        <w:t>ośrodek doradztwa rolniczego, gmina, izba rolnicza, szkoła</w:t>
      </w:r>
      <w:r w:rsidR="007B03E7" w:rsidRPr="007750F9">
        <w:rPr>
          <w:rFonts w:eastAsia="Times New Roman" w:cs="Arial"/>
          <w:lang w:val="pl-PL" w:eastAsia="de-DE"/>
        </w:rPr>
        <w:t>/uczelnia rolnicza, kółko ro</w:t>
      </w:r>
      <w:r w:rsidR="009068D6" w:rsidRPr="007750F9">
        <w:rPr>
          <w:rFonts w:eastAsia="Times New Roman" w:cs="Arial"/>
          <w:lang w:val="pl-PL" w:eastAsia="de-DE"/>
        </w:rPr>
        <w:t xml:space="preserve">lnicze, sołectwo, </w:t>
      </w:r>
      <w:r w:rsidR="001D0990">
        <w:rPr>
          <w:rFonts w:eastAsia="Times New Roman" w:cs="Arial"/>
          <w:lang w:val="pl-PL" w:eastAsia="de-DE"/>
        </w:rPr>
        <w:t xml:space="preserve">mleczarnia, </w:t>
      </w:r>
      <w:r w:rsidR="009068D6" w:rsidRPr="007750F9">
        <w:rPr>
          <w:rFonts w:eastAsia="Times New Roman" w:cs="Arial"/>
          <w:lang w:val="pl-PL" w:eastAsia="de-DE"/>
        </w:rPr>
        <w:t>biuro podróży, osoba fizyczna</w:t>
      </w:r>
      <w:r w:rsidR="006805EE">
        <w:rPr>
          <w:rFonts w:eastAsia="Times New Roman" w:cs="Arial"/>
          <w:lang w:val="pl-PL" w:eastAsia="de-DE"/>
        </w:rPr>
        <w:t xml:space="preserve">). </w:t>
      </w:r>
    </w:p>
    <w:p w14:paraId="334C7E3C" w14:textId="77777777" w:rsidR="00B9251E" w:rsidRPr="006A7F60" w:rsidRDefault="00B9251E" w:rsidP="007750F9">
      <w:pPr>
        <w:spacing w:after="0"/>
        <w:jc w:val="both"/>
        <w:rPr>
          <w:rFonts w:eastAsia="Times New Roman" w:cs="Arial"/>
          <w:lang w:val="pl-PL" w:eastAsia="de-DE"/>
        </w:rPr>
      </w:pPr>
    </w:p>
    <w:p w14:paraId="189391A6" w14:textId="3E783F29" w:rsidR="007750F9" w:rsidRPr="00127818" w:rsidRDefault="006805EE" w:rsidP="007750F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eastAsia="Times New Roman" w:cs="Arial"/>
          <w:b/>
          <w:lang w:val="pl-PL" w:eastAsia="de-DE"/>
        </w:rPr>
      </w:pPr>
      <w:r w:rsidRPr="00127818">
        <w:rPr>
          <w:rFonts w:eastAsia="Times New Roman" w:cs="Arial"/>
          <w:b/>
          <w:lang w:val="pl-PL" w:eastAsia="de-DE"/>
        </w:rPr>
        <w:t xml:space="preserve">Dopłata przysługuje do każdego zgłoszonego autokaru. </w:t>
      </w:r>
      <w:r w:rsidR="00127818" w:rsidRPr="00127818">
        <w:rPr>
          <w:rFonts w:eastAsia="Times New Roman" w:cs="Arial"/>
          <w:b/>
          <w:lang w:val="pl-PL" w:eastAsia="de-DE"/>
        </w:rPr>
        <w:t>O jej wysokości decyduje miejsce wyjazdu. Za miejsce wyjazdu grupy uznawana jest siedziba organizatora. Wysokość premii (</w:t>
      </w:r>
      <w:r w:rsidR="00127818" w:rsidRPr="00E10D77">
        <w:rPr>
          <w:rFonts w:eastAsia="Times New Roman" w:cs="Arial"/>
          <w:b/>
          <w:lang w:val="pl-PL" w:eastAsia="de-DE"/>
        </w:rPr>
        <w:t xml:space="preserve">kilometrowa) </w:t>
      </w:r>
      <w:r w:rsidR="00127818" w:rsidRPr="00E10D77">
        <w:rPr>
          <w:rFonts w:ascii="Calibri" w:hAnsi="Calibri" w:cs="Tahoma"/>
          <w:b/>
          <w:lang w:val="pl-PL" w:eastAsia="de-DE"/>
        </w:rPr>
        <w:t>liczona</w:t>
      </w:r>
      <w:r w:rsidR="00127818" w:rsidRPr="00127818">
        <w:rPr>
          <w:rFonts w:ascii="Calibri" w:hAnsi="Calibri" w:cs="Tahoma"/>
          <w:b/>
          <w:lang w:val="pl-PL" w:eastAsia="de-DE"/>
        </w:rPr>
        <w:t xml:space="preserve"> będzie </w:t>
      </w:r>
      <w:r w:rsidR="00127818" w:rsidRPr="00127818">
        <w:rPr>
          <w:rFonts w:ascii="Calibri" w:hAnsi="Calibri" w:cs="Tahoma"/>
          <w:b/>
          <w:u w:val="single"/>
          <w:lang w:val="pl-PL" w:eastAsia="de-DE"/>
        </w:rPr>
        <w:t>tylko w jedną stronę</w:t>
      </w:r>
      <w:r w:rsidR="00127818" w:rsidRPr="00127818">
        <w:rPr>
          <w:rFonts w:ascii="Calibri" w:hAnsi="Calibri" w:cs="Tahoma"/>
          <w:b/>
          <w:lang w:val="pl-PL" w:eastAsia="de-DE"/>
        </w:rPr>
        <w:t xml:space="preserve">, a odległość weryfikowana będzie na podstawie serwisu </w:t>
      </w:r>
      <w:hyperlink r:id="rId9" w:history="1">
        <w:r w:rsidR="00127818" w:rsidRPr="00127818">
          <w:rPr>
            <w:rStyle w:val="Hipercze"/>
            <w:rFonts w:ascii="Calibri" w:hAnsi="Calibri" w:cs="Tahoma"/>
            <w:b/>
            <w:lang w:val="pl-PL" w:eastAsia="de-DE"/>
          </w:rPr>
          <w:t>mapy.google.pl</w:t>
        </w:r>
      </w:hyperlink>
      <w:r w:rsidR="00127818" w:rsidRPr="00127818">
        <w:rPr>
          <w:rFonts w:ascii="Calibri" w:hAnsi="Calibri" w:cs="Tahoma"/>
          <w:b/>
          <w:lang w:val="pl-PL" w:eastAsia="de-DE"/>
        </w:rPr>
        <w:t>.</w:t>
      </w:r>
    </w:p>
    <w:p w14:paraId="0D6A9E1B" w14:textId="77777777" w:rsidR="00127818" w:rsidRPr="00127818" w:rsidRDefault="00127818" w:rsidP="00127818">
      <w:pPr>
        <w:pStyle w:val="Akapitzlist"/>
        <w:rPr>
          <w:rFonts w:eastAsia="Times New Roman" w:cs="Arial"/>
          <w:b/>
          <w:lang w:val="pl-PL" w:eastAsia="de-DE"/>
        </w:rPr>
      </w:pPr>
    </w:p>
    <w:p w14:paraId="18158A62" w14:textId="23BDAA4C" w:rsidR="00127818" w:rsidRDefault="00127818" w:rsidP="00127818">
      <w:pPr>
        <w:pStyle w:val="Akapitzlist"/>
        <w:spacing w:after="0"/>
        <w:ind w:left="284"/>
        <w:rPr>
          <w:rFonts w:ascii="Calibri" w:hAnsi="Calibri"/>
          <w:b/>
          <w:color w:val="000000"/>
          <w:lang w:val="pl-PL" w:eastAsia="de-DE"/>
        </w:rPr>
      </w:pPr>
      <w:r w:rsidRPr="00127818">
        <w:rPr>
          <w:rFonts w:ascii="Calibri" w:hAnsi="Calibri"/>
          <w:b/>
          <w:color w:val="000000"/>
          <w:lang w:val="pl-PL" w:eastAsia="de-DE"/>
        </w:rPr>
        <w:t xml:space="preserve">Premia będzie wynosić </w:t>
      </w:r>
      <w:r w:rsidR="00C060B8">
        <w:rPr>
          <w:rFonts w:ascii="Calibri" w:hAnsi="Calibri"/>
          <w:b/>
          <w:color w:val="000000"/>
          <w:lang w:val="pl-PL" w:eastAsia="de-DE"/>
        </w:rPr>
        <w:t xml:space="preserve">2,00 </w:t>
      </w:r>
      <w:r w:rsidRPr="00127818">
        <w:rPr>
          <w:rFonts w:ascii="Calibri" w:hAnsi="Calibri"/>
          <w:b/>
          <w:color w:val="000000"/>
          <w:lang w:val="pl-PL" w:eastAsia="de-DE"/>
        </w:rPr>
        <w:t xml:space="preserve">zł </w:t>
      </w:r>
      <w:r w:rsidR="00CD3563">
        <w:rPr>
          <w:rFonts w:ascii="Calibri" w:hAnsi="Calibri"/>
          <w:b/>
          <w:color w:val="000000"/>
          <w:lang w:val="pl-PL" w:eastAsia="de-DE"/>
        </w:rPr>
        <w:t xml:space="preserve">(netto) </w:t>
      </w:r>
      <w:r w:rsidRPr="00127818">
        <w:rPr>
          <w:rFonts w:ascii="Calibri" w:hAnsi="Calibri"/>
          <w:b/>
          <w:color w:val="000000"/>
          <w:lang w:val="pl-PL" w:eastAsia="de-DE"/>
        </w:rPr>
        <w:t>za kilometr</w:t>
      </w:r>
      <w:r w:rsidR="00732675">
        <w:rPr>
          <w:rFonts w:ascii="Calibri" w:hAnsi="Calibri"/>
          <w:b/>
          <w:color w:val="000000"/>
          <w:lang w:val="pl-PL" w:eastAsia="de-DE"/>
        </w:rPr>
        <w:t>.</w:t>
      </w:r>
      <w:r w:rsidRPr="00127818">
        <w:rPr>
          <w:rFonts w:ascii="Calibri" w:hAnsi="Calibri"/>
          <w:b/>
          <w:color w:val="000000"/>
          <w:lang w:val="pl-PL" w:eastAsia="de-DE"/>
        </w:rPr>
        <w:t xml:space="preserve"> </w:t>
      </w:r>
    </w:p>
    <w:p w14:paraId="4F4EABAF" w14:textId="181D3A22" w:rsidR="00127818" w:rsidRDefault="00127818" w:rsidP="00127818">
      <w:pPr>
        <w:pStyle w:val="Akapitzlist"/>
        <w:spacing w:after="0"/>
        <w:ind w:left="284"/>
        <w:rPr>
          <w:rFonts w:ascii="Calibri" w:hAnsi="Calibri"/>
          <w:b/>
          <w:color w:val="000000"/>
          <w:lang w:val="pl-PL" w:eastAsia="de-DE"/>
        </w:rPr>
      </w:pPr>
    </w:p>
    <w:p w14:paraId="344BF0DC" w14:textId="4AA07B8F" w:rsidR="00127818" w:rsidRDefault="00E10D77" w:rsidP="00E10D77">
      <w:pPr>
        <w:pStyle w:val="Akapitzlist"/>
        <w:numPr>
          <w:ilvl w:val="0"/>
          <w:numId w:val="14"/>
        </w:numPr>
        <w:spacing w:after="0"/>
        <w:ind w:left="284" w:hanging="284"/>
        <w:rPr>
          <w:rFonts w:eastAsia="Times New Roman" w:cs="Arial"/>
          <w:bCs/>
          <w:lang w:val="pl-PL" w:eastAsia="de-DE"/>
        </w:rPr>
      </w:pPr>
      <w:r w:rsidRPr="00E10D77">
        <w:rPr>
          <w:rFonts w:eastAsia="Times New Roman" w:cs="Arial"/>
          <w:bCs/>
          <w:lang w:val="pl-PL" w:eastAsia="de-DE"/>
        </w:rPr>
        <w:t>Minimalna ilość osób w grupie wynosi 20.</w:t>
      </w:r>
    </w:p>
    <w:p w14:paraId="09B10986" w14:textId="77777777" w:rsidR="00E10D77" w:rsidRPr="00E10D77" w:rsidRDefault="00E10D77" w:rsidP="00E10D77">
      <w:pPr>
        <w:spacing w:after="0"/>
        <w:rPr>
          <w:rFonts w:eastAsia="Times New Roman" w:cs="Arial"/>
          <w:bCs/>
          <w:lang w:val="pl-PL" w:eastAsia="de-DE"/>
        </w:rPr>
      </w:pPr>
    </w:p>
    <w:p w14:paraId="18E8E15D" w14:textId="0FEEC784" w:rsidR="00E10D77" w:rsidRPr="00E10D77" w:rsidRDefault="00E10D77" w:rsidP="00E10D77">
      <w:pPr>
        <w:pStyle w:val="Akapitzlist"/>
        <w:numPr>
          <w:ilvl w:val="0"/>
          <w:numId w:val="14"/>
        </w:numPr>
        <w:spacing w:after="0"/>
        <w:ind w:left="284" w:hanging="284"/>
        <w:rPr>
          <w:rFonts w:eastAsia="Times New Roman" w:cs="Arial"/>
          <w:bCs/>
          <w:lang w:val="pl-PL" w:eastAsia="de-DE"/>
        </w:rPr>
      </w:pPr>
      <w:r>
        <w:rPr>
          <w:rFonts w:eastAsia="Times New Roman" w:cs="Arial"/>
          <w:bCs/>
          <w:lang w:val="pl-PL" w:eastAsia="de-DE"/>
        </w:rPr>
        <w:t>Dofinansowanie dla szkół jest wyłącznie w piątek tj. 2</w:t>
      </w:r>
      <w:r w:rsidR="00467EF0">
        <w:rPr>
          <w:rFonts w:eastAsia="Times New Roman" w:cs="Arial"/>
          <w:bCs/>
          <w:lang w:val="pl-PL" w:eastAsia="de-DE"/>
        </w:rPr>
        <w:t>0</w:t>
      </w:r>
      <w:r>
        <w:rPr>
          <w:rFonts w:eastAsia="Times New Roman" w:cs="Arial"/>
          <w:bCs/>
          <w:lang w:val="pl-PL" w:eastAsia="de-DE"/>
        </w:rPr>
        <w:t xml:space="preserve"> lutego </w:t>
      </w:r>
      <w:r w:rsidR="000B71F8">
        <w:rPr>
          <w:rFonts w:eastAsia="Times New Roman" w:cs="Arial"/>
          <w:bCs/>
          <w:lang w:val="pl-PL" w:eastAsia="de-DE"/>
        </w:rPr>
        <w:t>202</w:t>
      </w:r>
      <w:r w:rsidR="00467EF0">
        <w:rPr>
          <w:rFonts w:eastAsia="Times New Roman" w:cs="Arial"/>
          <w:bCs/>
          <w:lang w:val="pl-PL" w:eastAsia="de-DE"/>
        </w:rPr>
        <w:t>6</w:t>
      </w:r>
      <w:r>
        <w:rPr>
          <w:rFonts w:eastAsia="Times New Roman" w:cs="Arial"/>
          <w:bCs/>
          <w:lang w:val="pl-PL" w:eastAsia="de-DE"/>
        </w:rPr>
        <w:t xml:space="preserve"> roku. W pozostałe dni trwania wystawy dofinansowanie do przyjazdu grup szkolnych nie przysługuje.</w:t>
      </w:r>
    </w:p>
    <w:p w14:paraId="70475C94" w14:textId="77777777" w:rsidR="007750F9" w:rsidRPr="00127818" w:rsidRDefault="007750F9" w:rsidP="007750F9">
      <w:pPr>
        <w:spacing w:after="0"/>
        <w:jc w:val="both"/>
        <w:rPr>
          <w:rFonts w:eastAsia="Times New Roman" w:cs="Arial"/>
          <w:b/>
          <w:lang w:val="pl-PL" w:eastAsia="de-DE"/>
        </w:rPr>
      </w:pPr>
    </w:p>
    <w:p w14:paraId="7CB77A58" w14:textId="77777777" w:rsidR="007A6522" w:rsidRPr="007750F9" w:rsidRDefault="007B03E7" w:rsidP="007750F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eastAsia="Times New Roman" w:cs="Times New Roman"/>
          <w:b/>
          <w:lang w:val="pl-PL" w:eastAsia="de-DE"/>
        </w:rPr>
      </w:pPr>
      <w:r w:rsidRPr="007750F9">
        <w:rPr>
          <w:rFonts w:eastAsia="Times New Roman" w:cs="Times New Roman"/>
          <w:b/>
          <w:bCs/>
          <w:lang w:val="pl-PL" w:eastAsia="de-DE"/>
        </w:rPr>
        <w:t>W</w:t>
      </w:r>
      <w:r w:rsidR="006C6282" w:rsidRPr="007750F9">
        <w:rPr>
          <w:rFonts w:eastAsia="Times New Roman" w:cs="Times New Roman"/>
          <w:b/>
          <w:bCs/>
          <w:lang w:val="pl-PL" w:eastAsia="de-DE"/>
        </w:rPr>
        <w:t>ARUNKI OTRZYMANIA DOFINANSOWANIA</w:t>
      </w:r>
      <w:r w:rsidR="00B63D06" w:rsidRPr="007750F9">
        <w:rPr>
          <w:rFonts w:eastAsia="Times New Roman" w:cs="Times New Roman"/>
          <w:b/>
          <w:bCs/>
          <w:lang w:val="pl-PL" w:eastAsia="de-DE"/>
        </w:rPr>
        <w:t>:</w:t>
      </w:r>
    </w:p>
    <w:p w14:paraId="25DD876B" w14:textId="77777777" w:rsidR="007750F9" w:rsidRPr="007750F9" w:rsidRDefault="007750F9" w:rsidP="007750F9">
      <w:pPr>
        <w:spacing w:after="0"/>
        <w:contextualSpacing/>
        <w:jc w:val="both"/>
        <w:rPr>
          <w:rFonts w:eastAsia="Times New Roman" w:cs="Times New Roman"/>
          <w:b/>
          <w:lang w:val="pl-PL" w:eastAsia="de-DE"/>
        </w:rPr>
      </w:pPr>
    </w:p>
    <w:p w14:paraId="6822FA55" w14:textId="5349ADEB" w:rsidR="00732675" w:rsidRPr="00BD24DD" w:rsidRDefault="00DE238B" w:rsidP="00BD24DD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="Times New Roman"/>
          <w:lang w:val="pl-PL" w:eastAsia="de-DE"/>
        </w:rPr>
      </w:pPr>
      <w:r w:rsidRPr="007750F9">
        <w:rPr>
          <w:rFonts w:eastAsia="Times New Roman" w:cs="Arial"/>
          <w:lang w:val="pl-PL" w:eastAsia="de-DE"/>
        </w:rPr>
        <w:t>z</w:t>
      </w:r>
      <w:r w:rsidR="00B9251E" w:rsidRPr="007750F9">
        <w:rPr>
          <w:rFonts w:eastAsia="Times New Roman" w:cs="Arial"/>
          <w:lang w:val="pl-PL" w:eastAsia="de-DE"/>
        </w:rPr>
        <w:t xml:space="preserve">głoszenie grupy do dnia </w:t>
      </w:r>
      <w:r w:rsidR="00467EF0">
        <w:rPr>
          <w:rFonts w:eastAsia="Times New Roman" w:cs="Arial"/>
          <w:b/>
          <w:lang w:val="pl-PL" w:eastAsia="de-DE"/>
        </w:rPr>
        <w:t>6</w:t>
      </w:r>
      <w:r w:rsidR="00B9251E" w:rsidRPr="007750F9">
        <w:rPr>
          <w:rFonts w:eastAsia="Times New Roman" w:cs="Arial"/>
          <w:b/>
          <w:lang w:val="pl-PL" w:eastAsia="de-DE"/>
        </w:rPr>
        <w:t xml:space="preserve"> </w:t>
      </w:r>
      <w:r w:rsidR="00614AEE">
        <w:rPr>
          <w:rFonts w:eastAsia="Times New Roman" w:cs="Arial"/>
          <w:b/>
          <w:lang w:val="pl-PL" w:eastAsia="de-DE"/>
        </w:rPr>
        <w:t xml:space="preserve">lutego </w:t>
      </w:r>
      <w:r w:rsidR="000B71F8">
        <w:rPr>
          <w:rFonts w:eastAsia="Times New Roman" w:cs="Arial"/>
          <w:b/>
          <w:lang w:val="pl-PL" w:eastAsia="de-DE"/>
        </w:rPr>
        <w:t>202</w:t>
      </w:r>
      <w:r w:rsidR="00467EF0">
        <w:rPr>
          <w:rFonts w:eastAsia="Times New Roman" w:cs="Arial"/>
          <w:b/>
          <w:lang w:val="pl-PL" w:eastAsia="de-DE"/>
        </w:rPr>
        <w:t>6</w:t>
      </w:r>
      <w:r w:rsidR="0010360C" w:rsidRPr="007750F9">
        <w:rPr>
          <w:rFonts w:eastAsia="Times New Roman" w:cs="Arial"/>
          <w:b/>
          <w:lang w:val="pl-PL" w:eastAsia="de-DE"/>
        </w:rPr>
        <w:t xml:space="preserve"> roku</w:t>
      </w:r>
      <w:r w:rsidR="00B9251E" w:rsidRPr="007750F9">
        <w:rPr>
          <w:rFonts w:eastAsia="Times New Roman" w:cs="Arial"/>
          <w:lang w:val="pl-PL" w:eastAsia="de-DE"/>
        </w:rPr>
        <w:t xml:space="preserve"> poprzez wypełnienie </w:t>
      </w:r>
      <w:hyperlink r:id="rId10" w:history="1">
        <w:r w:rsidR="00BD24DD" w:rsidRPr="002D5171">
          <w:rPr>
            <w:rStyle w:val="Hipercze"/>
            <w:rFonts w:eastAsia="Times New Roman" w:cs="Arial"/>
            <w:lang w:val="pl-PL" w:eastAsia="de-DE"/>
          </w:rPr>
          <w:t xml:space="preserve">formularza rejestracji </w:t>
        </w:r>
      </w:hyperlink>
      <w:r w:rsidR="00B9251E" w:rsidRPr="00BD24DD">
        <w:rPr>
          <w:rFonts w:eastAsia="Times New Roman" w:cs="Arial"/>
          <w:lang w:val="pl-PL" w:eastAsia="de-DE"/>
        </w:rPr>
        <w:t xml:space="preserve"> i przesłanie go drogą elektroniczną na </w:t>
      </w:r>
      <w:r w:rsidR="00B9251E" w:rsidRPr="00BD24DD">
        <w:rPr>
          <w:rFonts w:eastAsia="Times New Roman" w:cs="Times New Roman"/>
          <w:lang w:val="pl-PL" w:eastAsia="de-DE"/>
        </w:rPr>
        <w:t xml:space="preserve">e-mail: </w:t>
      </w:r>
      <w:hyperlink r:id="rId11" w:history="1">
        <w:r w:rsidR="00B9251E" w:rsidRPr="00BD24DD">
          <w:rPr>
            <w:rStyle w:val="Hipercze"/>
            <w:rFonts w:eastAsia="Times New Roman" w:cs="Times New Roman"/>
            <w:bCs/>
            <w:lang w:val="pl-PL" w:eastAsia="de-DE"/>
          </w:rPr>
          <w:t>a.bartkowiak@dlg-pl.pl</w:t>
        </w:r>
      </w:hyperlink>
      <w:r w:rsidR="00ED4966" w:rsidRPr="00BD24DD">
        <w:rPr>
          <w:lang w:val="pl-PL"/>
        </w:rPr>
        <w:t>,</w:t>
      </w:r>
      <w:r w:rsidR="0010360C" w:rsidRPr="00BD24DD">
        <w:rPr>
          <w:rStyle w:val="Hipercze"/>
          <w:rFonts w:eastAsia="Times New Roman" w:cs="Times New Roman"/>
          <w:bCs/>
          <w:lang w:val="pl-PL" w:eastAsia="de-DE"/>
        </w:rPr>
        <w:t xml:space="preserve"> </w:t>
      </w:r>
    </w:p>
    <w:p w14:paraId="51D7AD27" w14:textId="6512F6E8" w:rsidR="00ED4966" w:rsidRDefault="00ED4966" w:rsidP="007750F9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 w:cs="Times New Roman"/>
          <w:lang w:val="pl-PL" w:eastAsia="de-DE"/>
        </w:rPr>
      </w:pPr>
      <w:r>
        <w:rPr>
          <w:rFonts w:eastAsia="Times New Roman" w:cs="Times New Roman"/>
          <w:lang w:val="pl-PL" w:eastAsia="de-DE"/>
        </w:rPr>
        <w:t>z</w:t>
      </w:r>
      <w:r w:rsidRPr="00ED4966">
        <w:rPr>
          <w:rFonts w:eastAsia="Times New Roman" w:cs="Times New Roman"/>
          <w:lang w:val="pl-PL" w:eastAsia="de-DE"/>
        </w:rPr>
        <w:t xml:space="preserve">głoszenie się organizatora przyjazdu grupy do Biura Targów (stanowisko </w:t>
      </w:r>
      <w:r w:rsidRPr="00ED4966">
        <w:rPr>
          <w:rFonts w:eastAsia="Times New Roman" w:cs="Times New Roman"/>
          <w:i/>
          <w:iCs/>
          <w:lang w:val="pl-PL" w:eastAsia="de-DE"/>
        </w:rPr>
        <w:t>GRUPY ZORGANIZOWANE</w:t>
      </w:r>
      <w:r w:rsidRPr="00ED4966">
        <w:rPr>
          <w:rFonts w:eastAsia="Times New Roman" w:cs="Times New Roman"/>
          <w:lang w:val="pl-PL" w:eastAsia="de-DE"/>
        </w:rPr>
        <w:t xml:space="preserve">) wraz z formularzem zgłoszenia grupy oraz kompletnie wypełnioną </w:t>
      </w:r>
      <w:hyperlink r:id="rId12" w:tgtFrame="_new" w:history="1">
        <w:r w:rsidR="00BD24DD">
          <w:rPr>
            <w:rStyle w:val="Hipercze"/>
            <w:rFonts w:eastAsia="Times New Roman" w:cs="Times New Roman"/>
            <w:lang w:val="pl-PL" w:eastAsia="de-DE"/>
          </w:rPr>
          <w:t>listą uczestników</w:t>
        </w:r>
      </w:hyperlink>
      <w:r>
        <w:rPr>
          <w:rFonts w:eastAsia="Times New Roman" w:cs="Times New Roman"/>
          <w:lang w:val="pl-PL" w:eastAsia="de-DE"/>
        </w:rPr>
        <w:t>,</w:t>
      </w:r>
    </w:p>
    <w:p w14:paraId="78527CA6" w14:textId="28257CFB" w:rsidR="00D13392" w:rsidRPr="007750F9" w:rsidRDefault="006C6D25" w:rsidP="007750F9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 w:cs="Times New Roman"/>
          <w:lang w:val="pl-PL" w:eastAsia="de-DE"/>
        </w:rPr>
      </w:pPr>
      <w:r w:rsidRPr="006A7F60">
        <w:rPr>
          <w:rFonts w:eastAsia="Times New Roman" w:cs="Times New Roman"/>
          <w:lang w:val="pl-PL" w:eastAsia="de-DE"/>
        </w:rPr>
        <w:t xml:space="preserve">dostarczenie faktury podczas targów w Biurze lub przesłanie pocztą na adres </w:t>
      </w:r>
      <w:r w:rsidR="006A7F60" w:rsidRPr="006A7F60">
        <w:rPr>
          <w:rFonts w:eastAsia="Times New Roman" w:cs="Times New Roman"/>
          <w:lang w:val="pl-PL" w:eastAsia="de-DE"/>
        </w:rPr>
        <w:t>Organizatora T</w:t>
      </w:r>
      <w:r w:rsidRPr="006A7F60">
        <w:rPr>
          <w:rFonts w:eastAsia="Times New Roman" w:cs="Times New Roman"/>
          <w:lang w:val="pl-PL" w:eastAsia="de-DE"/>
        </w:rPr>
        <w:t>argów nie później niż w ciągu 7 dni od daty ich zakończenia.</w:t>
      </w:r>
      <w:r w:rsidR="006A7F60" w:rsidRPr="006A7F60">
        <w:rPr>
          <w:rFonts w:eastAsia="Times New Roman" w:cs="Times New Roman"/>
          <w:lang w:val="pl-PL" w:eastAsia="de-DE"/>
        </w:rPr>
        <w:t xml:space="preserve"> </w:t>
      </w:r>
      <w:r w:rsidR="00DA309B">
        <w:rPr>
          <w:rFonts w:eastAsia="Times New Roman" w:cs="Times New Roman"/>
          <w:lang w:val="pl-PL" w:eastAsia="de-DE"/>
        </w:rPr>
        <w:t>Niedostarczenie faktury w terminie</w:t>
      </w:r>
      <w:r w:rsidR="006A7F60" w:rsidRPr="006A7F60">
        <w:rPr>
          <w:rFonts w:eastAsia="Times New Roman" w:cs="Times New Roman"/>
          <w:lang w:val="pl-PL" w:eastAsia="de-DE"/>
        </w:rPr>
        <w:t xml:space="preserve"> nie gwarantuje otrzymanie dopłaty</w:t>
      </w:r>
      <w:r w:rsidR="00ED4966">
        <w:rPr>
          <w:rFonts w:eastAsia="Times New Roman" w:cs="Times New Roman"/>
          <w:lang w:val="pl-PL" w:eastAsia="de-DE"/>
        </w:rPr>
        <w:t>,</w:t>
      </w:r>
    </w:p>
    <w:p w14:paraId="0F84EA90" w14:textId="2FBF7216" w:rsidR="006B373E" w:rsidRPr="007750F9" w:rsidRDefault="00D13392" w:rsidP="007750F9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 w:cs="Times New Roman"/>
          <w:lang w:val="pl-PL" w:eastAsia="de-DE"/>
        </w:rPr>
      </w:pPr>
      <w:r w:rsidRPr="006A7F60">
        <w:rPr>
          <w:lang w:val="pl-PL"/>
        </w:rPr>
        <w:t>kwota dofinansowania na fakturze musi się zgadzać z kwotą otrzymaną od Organizator</w:t>
      </w:r>
      <w:r w:rsidR="006A7F60" w:rsidRPr="006A7F60">
        <w:rPr>
          <w:lang w:val="pl-PL"/>
        </w:rPr>
        <w:t>a</w:t>
      </w:r>
      <w:r w:rsidRPr="006A7F60">
        <w:rPr>
          <w:lang w:val="pl-PL"/>
        </w:rPr>
        <w:t xml:space="preserve"> Targów w momencie </w:t>
      </w:r>
      <w:r w:rsidR="006A7F60" w:rsidRPr="006A7F60">
        <w:rPr>
          <w:lang w:val="pl-PL"/>
        </w:rPr>
        <w:t xml:space="preserve">potwierdzenia </w:t>
      </w:r>
      <w:r w:rsidRPr="006A7F60">
        <w:rPr>
          <w:lang w:val="pl-PL"/>
        </w:rPr>
        <w:t>rejestracji grupy</w:t>
      </w:r>
      <w:r w:rsidR="00ED4966">
        <w:rPr>
          <w:lang w:val="pl-PL"/>
        </w:rPr>
        <w:t>,</w:t>
      </w:r>
    </w:p>
    <w:p w14:paraId="79274C55" w14:textId="5E888351" w:rsidR="00001A73" w:rsidRPr="006A7F60" w:rsidRDefault="00D13392" w:rsidP="007750F9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eastAsia="Times New Roman" w:cs="Times New Roman"/>
          <w:lang w:val="pl-PL" w:eastAsia="de-DE"/>
        </w:rPr>
      </w:pPr>
      <w:r w:rsidRPr="006A7F60">
        <w:rPr>
          <w:rFonts w:eastAsia="Times New Roman" w:cs="Times New Roman"/>
          <w:lang w:val="pl-PL" w:eastAsia="de-DE"/>
        </w:rPr>
        <w:t>zapłata dokonywana będzie na rachunek bankowy wskazany</w:t>
      </w:r>
      <w:r w:rsidR="006A7F60" w:rsidRPr="006A7F60">
        <w:rPr>
          <w:rFonts w:eastAsia="Times New Roman" w:cs="Times New Roman"/>
          <w:lang w:val="pl-PL" w:eastAsia="de-DE"/>
        </w:rPr>
        <w:t xml:space="preserve"> na fakturze, wystawionej przez przewoźnika. Termin zapłaty: do 2</w:t>
      </w:r>
      <w:r w:rsidR="00771832">
        <w:rPr>
          <w:rFonts w:eastAsia="Times New Roman" w:cs="Times New Roman"/>
          <w:lang w:val="pl-PL" w:eastAsia="de-DE"/>
        </w:rPr>
        <w:t>8</w:t>
      </w:r>
      <w:r w:rsidR="00614AEE">
        <w:rPr>
          <w:rFonts w:eastAsia="Times New Roman" w:cs="Times New Roman"/>
          <w:lang w:val="pl-PL" w:eastAsia="de-DE"/>
        </w:rPr>
        <w:t>.02.</w:t>
      </w:r>
      <w:r w:rsidR="000B71F8">
        <w:rPr>
          <w:rFonts w:eastAsia="Times New Roman" w:cs="Times New Roman"/>
          <w:lang w:val="pl-PL" w:eastAsia="de-DE"/>
        </w:rPr>
        <w:t>202</w:t>
      </w:r>
      <w:r w:rsidR="00467EF0">
        <w:rPr>
          <w:rFonts w:eastAsia="Times New Roman" w:cs="Times New Roman"/>
          <w:lang w:val="pl-PL" w:eastAsia="de-DE"/>
        </w:rPr>
        <w:t>6</w:t>
      </w:r>
      <w:r w:rsidR="006A7F60" w:rsidRPr="006A7F60">
        <w:rPr>
          <w:rFonts w:eastAsia="Times New Roman" w:cs="Times New Roman"/>
          <w:lang w:val="pl-PL" w:eastAsia="de-DE"/>
        </w:rPr>
        <w:t xml:space="preserve"> roku</w:t>
      </w:r>
      <w:r w:rsidR="00ED4966">
        <w:rPr>
          <w:rFonts w:eastAsia="Times New Roman" w:cs="Times New Roman"/>
          <w:lang w:val="pl-PL" w:eastAsia="de-DE"/>
        </w:rPr>
        <w:t>.</w:t>
      </w:r>
      <w:r w:rsidRPr="006A7F60">
        <w:rPr>
          <w:rFonts w:eastAsia="Times New Roman" w:cs="Times New Roman"/>
          <w:lang w:val="pl-PL" w:eastAsia="de-DE"/>
        </w:rPr>
        <w:t xml:space="preserve"> </w:t>
      </w:r>
    </w:p>
    <w:p w14:paraId="73A857A8" w14:textId="77777777" w:rsidR="007750F9" w:rsidRDefault="007750F9" w:rsidP="007750F9">
      <w:pPr>
        <w:spacing w:after="0"/>
        <w:jc w:val="both"/>
        <w:rPr>
          <w:lang w:val="pl-PL" w:eastAsia="de-DE"/>
        </w:rPr>
      </w:pPr>
    </w:p>
    <w:p w14:paraId="1C37AEC3" w14:textId="77777777" w:rsidR="00001A73" w:rsidRPr="007750F9" w:rsidRDefault="00001A73" w:rsidP="007750F9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eastAsia="Times New Roman" w:cs="Times New Roman"/>
          <w:lang w:val="pl-PL" w:eastAsia="de-DE"/>
        </w:rPr>
      </w:pPr>
      <w:r w:rsidRPr="007750F9">
        <w:rPr>
          <w:lang w:val="pl-PL" w:eastAsia="de-DE"/>
        </w:rPr>
        <w:t>Faktura musi być wystawiona zgodnie z obowiązującymi przepisami</w:t>
      </w:r>
      <w:r w:rsidR="0099092B" w:rsidRPr="007750F9">
        <w:rPr>
          <w:lang w:val="pl-PL" w:eastAsia="de-DE"/>
        </w:rPr>
        <w:t xml:space="preserve"> oraz regulaminem</w:t>
      </w:r>
      <w:r w:rsidRPr="007750F9">
        <w:rPr>
          <w:lang w:val="pl-PL" w:eastAsia="de-DE"/>
        </w:rPr>
        <w:t>, czyli:</w:t>
      </w:r>
    </w:p>
    <w:p w14:paraId="1F382384" w14:textId="77777777" w:rsidR="007750F9" w:rsidRPr="007750F9" w:rsidRDefault="007750F9" w:rsidP="007750F9">
      <w:pPr>
        <w:spacing w:after="0"/>
        <w:jc w:val="both"/>
        <w:rPr>
          <w:rFonts w:eastAsia="Times New Roman" w:cs="Times New Roman"/>
          <w:lang w:val="pl-PL" w:eastAsia="de-DE"/>
        </w:rPr>
      </w:pPr>
    </w:p>
    <w:p w14:paraId="47B74D07" w14:textId="77777777" w:rsidR="00001A73" w:rsidRPr="0099092B" w:rsidRDefault="00001A73" w:rsidP="007750F9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lang w:val="pl-PL" w:eastAsia="de-DE"/>
        </w:rPr>
      </w:pPr>
      <w:r w:rsidRPr="0099092B">
        <w:rPr>
          <w:lang w:val="pl-PL" w:eastAsia="de-DE"/>
        </w:rPr>
        <w:t>data sprzedaży jest to dzień wykonania usługi;</w:t>
      </w:r>
    </w:p>
    <w:p w14:paraId="5E12E9B8" w14:textId="594F0866" w:rsidR="00001A73" w:rsidRDefault="00001A73" w:rsidP="007750F9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lang w:val="pl-PL" w:eastAsia="de-DE"/>
        </w:rPr>
      </w:pPr>
      <w:r w:rsidRPr="006A7F60">
        <w:rPr>
          <w:lang w:val="pl-PL" w:eastAsia="de-DE"/>
        </w:rPr>
        <w:lastRenderedPageBreak/>
        <w:t xml:space="preserve">data wystawienia jest to data wystawienia faktury VAT – nie później niż w ciągu 7 dni od daty </w:t>
      </w:r>
      <w:r w:rsidR="00ED4966" w:rsidRPr="006A7F60">
        <w:rPr>
          <w:lang w:val="pl-PL" w:eastAsia="de-DE"/>
        </w:rPr>
        <w:t>sprzedaży,</w:t>
      </w:r>
      <w:r w:rsidR="006C57AA">
        <w:rPr>
          <w:lang w:val="pl-PL" w:eastAsia="de-DE"/>
        </w:rPr>
        <w:t xml:space="preserve"> </w:t>
      </w:r>
      <w:r w:rsidRPr="006A7F60">
        <w:rPr>
          <w:lang w:val="pl-PL" w:eastAsia="de-DE"/>
        </w:rPr>
        <w:t>czyli daty wykonania usługi</w:t>
      </w:r>
      <w:r w:rsidR="00805711">
        <w:rPr>
          <w:lang w:val="pl-PL" w:eastAsia="de-DE"/>
        </w:rPr>
        <w:t>;</w:t>
      </w:r>
    </w:p>
    <w:p w14:paraId="6903FD6F" w14:textId="0CB16A77" w:rsidR="00805711" w:rsidRPr="006A7F60" w:rsidRDefault="00805711" w:rsidP="007750F9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lang w:val="pl-PL" w:eastAsia="de-DE"/>
        </w:rPr>
      </w:pPr>
      <w:r>
        <w:rPr>
          <w:lang w:val="pl-PL" w:eastAsia="de-DE"/>
        </w:rPr>
        <w:t xml:space="preserve">faktura za transport osób musi być wystawiona z 8% podatkiem VAT lub bez podatku VAT, w </w:t>
      </w:r>
      <w:r w:rsidR="00ED4966">
        <w:rPr>
          <w:lang w:val="pl-PL" w:eastAsia="de-DE"/>
        </w:rPr>
        <w:t>przypadku,</w:t>
      </w:r>
      <w:r w:rsidR="006C57AA">
        <w:rPr>
          <w:lang w:val="pl-PL" w:eastAsia="de-DE"/>
        </w:rPr>
        <w:t xml:space="preserve"> </w:t>
      </w:r>
      <w:r>
        <w:rPr>
          <w:lang w:val="pl-PL" w:eastAsia="de-DE"/>
        </w:rPr>
        <w:t>gdy podmiot nie jest płat</w:t>
      </w:r>
      <w:r w:rsidR="00B57656">
        <w:rPr>
          <w:lang w:val="pl-PL" w:eastAsia="de-DE"/>
        </w:rPr>
        <w:t>nikiem</w:t>
      </w:r>
      <w:r>
        <w:rPr>
          <w:lang w:val="pl-PL" w:eastAsia="de-DE"/>
        </w:rPr>
        <w:t xml:space="preserve"> podatku VAT. </w:t>
      </w:r>
      <w:r w:rsidR="00B57656">
        <w:rPr>
          <w:lang w:val="pl-PL" w:eastAsia="de-DE"/>
        </w:rPr>
        <w:t>Dofinansowanie nie będzie zwracane w przypadku faktur VAT objętych innym podatkiem.</w:t>
      </w:r>
      <w:r w:rsidR="00E4567F">
        <w:rPr>
          <w:lang w:val="pl-PL" w:eastAsia="de-DE"/>
        </w:rPr>
        <w:t xml:space="preserve"> W przypadku gdy podmiot wystawiający fakturę nie jest płatnikiem podatku VAT wówczas zobowiązany jest wystawić fakturę na kwotę netto dofin</w:t>
      </w:r>
      <w:r w:rsidR="00A40EB6">
        <w:rPr>
          <w:lang w:val="pl-PL" w:eastAsia="de-DE"/>
        </w:rPr>
        <w:t>anso</w:t>
      </w:r>
      <w:r w:rsidR="00E4567F">
        <w:rPr>
          <w:lang w:val="pl-PL" w:eastAsia="de-DE"/>
        </w:rPr>
        <w:t>wania.</w:t>
      </w:r>
    </w:p>
    <w:p w14:paraId="169D326E" w14:textId="4F4BEB32" w:rsidR="00001A73" w:rsidRPr="006A7F60" w:rsidRDefault="00001A73" w:rsidP="007750F9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i/>
          <w:iCs/>
          <w:lang w:val="pl-PL" w:eastAsia="de-DE"/>
        </w:rPr>
      </w:pPr>
      <w:r w:rsidRPr="006A7F60">
        <w:rPr>
          <w:lang w:val="pl-PL" w:eastAsia="de-DE"/>
        </w:rPr>
        <w:t xml:space="preserve">wymagany tytuł faktury VAT: </w:t>
      </w:r>
      <w:r w:rsidRPr="006A7F60">
        <w:rPr>
          <w:i/>
          <w:iCs/>
          <w:lang w:val="pl-PL" w:eastAsia="de-DE"/>
        </w:rPr>
        <w:t xml:space="preserve">„Należność za transport </w:t>
      </w:r>
      <w:r w:rsidR="00805711">
        <w:rPr>
          <w:i/>
          <w:iCs/>
          <w:lang w:val="pl-PL" w:eastAsia="de-DE"/>
        </w:rPr>
        <w:t xml:space="preserve">osób </w:t>
      </w:r>
      <w:r w:rsidRPr="006A7F60">
        <w:rPr>
          <w:i/>
          <w:iCs/>
          <w:lang w:val="pl-PL" w:eastAsia="de-DE"/>
        </w:rPr>
        <w:t xml:space="preserve">na </w:t>
      </w:r>
      <w:r w:rsidR="00EC6227" w:rsidRPr="006A7F60">
        <w:rPr>
          <w:i/>
          <w:iCs/>
          <w:lang w:val="pl-PL" w:eastAsia="de-DE"/>
        </w:rPr>
        <w:t>targi</w:t>
      </w:r>
      <w:r w:rsidRPr="006A7F60">
        <w:rPr>
          <w:i/>
          <w:iCs/>
          <w:lang w:val="pl-PL" w:eastAsia="de-DE"/>
        </w:rPr>
        <w:t xml:space="preserve"> </w:t>
      </w:r>
      <w:r w:rsidR="00614AEE">
        <w:rPr>
          <w:i/>
          <w:iCs/>
          <w:lang w:val="pl-PL" w:eastAsia="de-DE"/>
        </w:rPr>
        <w:t xml:space="preserve">FERMA </w:t>
      </w:r>
      <w:r w:rsidR="000B71F8">
        <w:rPr>
          <w:i/>
          <w:iCs/>
          <w:lang w:val="pl-PL" w:eastAsia="de-DE"/>
        </w:rPr>
        <w:t>202</w:t>
      </w:r>
      <w:r w:rsidR="00467EF0">
        <w:rPr>
          <w:i/>
          <w:iCs/>
          <w:lang w:val="pl-PL" w:eastAsia="de-DE"/>
        </w:rPr>
        <w:t>6</w:t>
      </w:r>
      <w:r w:rsidR="00EC6227" w:rsidRPr="006A7F60">
        <w:rPr>
          <w:i/>
          <w:iCs/>
          <w:lang w:val="pl-PL" w:eastAsia="de-DE"/>
        </w:rPr>
        <w:t>,</w:t>
      </w:r>
      <w:r w:rsidR="006C57AA">
        <w:rPr>
          <w:i/>
          <w:iCs/>
          <w:lang w:val="pl-PL" w:eastAsia="de-DE"/>
        </w:rPr>
        <w:t xml:space="preserve"> </w:t>
      </w:r>
      <w:r w:rsidR="00771832">
        <w:rPr>
          <w:i/>
          <w:iCs/>
          <w:lang w:val="pl-PL" w:eastAsia="de-DE"/>
        </w:rPr>
        <w:t>Łódź</w:t>
      </w:r>
      <w:r w:rsidRPr="006A7F60">
        <w:rPr>
          <w:i/>
          <w:iCs/>
          <w:lang w:val="pl-PL" w:eastAsia="de-DE"/>
        </w:rPr>
        <w:t>”</w:t>
      </w:r>
    </w:p>
    <w:p w14:paraId="27A45FBC" w14:textId="77777777" w:rsidR="00001A73" w:rsidRPr="006A7F60" w:rsidRDefault="0099092B" w:rsidP="007750F9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i/>
          <w:iCs/>
          <w:lang w:val="pl-PL" w:eastAsia="de-DE"/>
        </w:rPr>
      </w:pPr>
      <w:r>
        <w:rPr>
          <w:lang w:val="pl-PL" w:eastAsia="de-DE"/>
        </w:rPr>
        <w:t>dane do</w:t>
      </w:r>
      <w:r w:rsidR="007750F9">
        <w:rPr>
          <w:lang w:val="pl-PL" w:eastAsia="de-DE"/>
        </w:rPr>
        <w:t xml:space="preserve"> wystawienia </w:t>
      </w:r>
      <w:r>
        <w:rPr>
          <w:lang w:val="pl-PL" w:eastAsia="de-DE"/>
        </w:rPr>
        <w:t>faktury</w:t>
      </w:r>
      <w:r w:rsidR="00001A73" w:rsidRPr="006A7F60">
        <w:rPr>
          <w:lang w:val="pl-PL" w:eastAsia="de-DE"/>
        </w:rPr>
        <w:t>:</w:t>
      </w:r>
    </w:p>
    <w:p w14:paraId="2BB2AB2E" w14:textId="77777777" w:rsidR="00467EF0" w:rsidRPr="00467EF0" w:rsidRDefault="00467EF0" w:rsidP="00467EF0">
      <w:pPr>
        <w:spacing w:after="0"/>
        <w:ind w:firstLine="708"/>
        <w:rPr>
          <w:rFonts w:eastAsiaTheme="minorEastAsia"/>
          <w:b/>
          <w:bCs/>
          <w:noProof/>
          <w:color w:val="0D1B47"/>
          <w:lang w:eastAsia="pl-PL"/>
        </w:rPr>
      </w:pPr>
      <w:r w:rsidRPr="00467EF0">
        <w:rPr>
          <w:rFonts w:eastAsiaTheme="minorEastAsia"/>
          <w:b/>
          <w:bCs/>
          <w:noProof/>
          <w:color w:val="0D1B47"/>
          <w:lang w:eastAsia="pl-PL"/>
        </w:rPr>
        <w:t xml:space="preserve">DLG Markets Poland Sp. z o.o. </w:t>
      </w:r>
    </w:p>
    <w:p w14:paraId="659134A0" w14:textId="77777777" w:rsidR="00001A73" w:rsidRPr="0099092B" w:rsidRDefault="00001A73" w:rsidP="00467EF0">
      <w:pPr>
        <w:spacing w:after="0"/>
        <w:ind w:left="2161" w:hanging="1452"/>
        <w:rPr>
          <w:lang w:val="pl-PL" w:eastAsia="de-DE"/>
        </w:rPr>
      </w:pPr>
      <w:r w:rsidRPr="0099092B">
        <w:rPr>
          <w:lang w:val="pl-PL" w:eastAsia="de-DE"/>
        </w:rPr>
        <w:t>ul. Obornicka 229</w:t>
      </w:r>
    </w:p>
    <w:p w14:paraId="0E9CCBD3" w14:textId="77777777" w:rsidR="00001A73" w:rsidRPr="0099092B" w:rsidRDefault="00001A73" w:rsidP="007750F9">
      <w:pPr>
        <w:spacing w:after="0"/>
        <w:ind w:left="2161" w:hanging="1452"/>
        <w:rPr>
          <w:lang w:val="pl-PL" w:eastAsia="de-DE"/>
        </w:rPr>
      </w:pPr>
      <w:r w:rsidRPr="0099092B">
        <w:rPr>
          <w:lang w:val="pl-PL" w:eastAsia="de-DE"/>
        </w:rPr>
        <w:t>60-650 Poznań</w:t>
      </w:r>
    </w:p>
    <w:p w14:paraId="30440E22" w14:textId="77777777" w:rsidR="00001A73" w:rsidRDefault="00001A73" w:rsidP="007750F9">
      <w:pPr>
        <w:spacing w:after="0"/>
        <w:ind w:left="2161" w:hanging="1452"/>
        <w:rPr>
          <w:bCs/>
          <w:lang w:val="pl-PL" w:eastAsia="de-DE"/>
        </w:rPr>
      </w:pPr>
      <w:r w:rsidRPr="0099092B">
        <w:rPr>
          <w:bCs/>
          <w:lang w:val="pl-PL" w:eastAsia="de-DE"/>
        </w:rPr>
        <w:t>NIP: 782-23-22-093</w:t>
      </w:r>
    </w:p>
    <w:p w14:paraId="3DDEF5D5" w14:textId="6C5857EE" w:rsidR="00DA309B" w:rsidRPr="007750F9" w:rsidRDefault="00DA309B" w:rsidP="007750F9">
      <w:pPr>
        <w:pStyle w:val="Akapitzlist"/>
        <w:numPr>
          <w:ilvl w:val="0"/>
          <w:numId w:val="16"/>
        </w:numPr>
        <w:spacing w:after="0"/>
        <w:rPr>
          <w:bCs/>
          <w:lang w:val="pl-PL" w:eastAsia="de-DE"/>
        </w:rPr>
      </w:pPr>
      <w:r w:rsidRPr="007750F9">
        <w:rPr>
          <w:bCs/>
          <w:lang w:val="pl-PL" w:eastAsia="de-DE"/>
        </w:rPr>
        <w:t>faktury nieprawidłowo wystawione będą odsyłane bez księgowania i zapłaty.</w:t>
      </w:r>
    </w:p>
    <w:p w14:paraId="2D89D129" w14:textId="52C3E1A4" w:rsidR="0010360C" w:rsidRPr="006A7F60" w:rsidRDefault="0010360C" w:rsidP="00B135C9">
      <w:pPr>
        <w:spacing w:after="0"/>
        <w:ind w:left="2158" w:hanging="742"/>
        <w:jc w:val="both"/>
        <w:rPr>
          <w:rFonts w:eastAsia="Times New Roman" w:cs="Times New Roman"/>
          <w:lang w:val="pl-PL" w:eastAsia="de-DE"/>
        </w:rPr>
      </w:pPr>
    </w:p>
    <w:sectPr w:rsidR="0010360C" w:rsidRPr="006A7F60" w:rsidSect="00B135C9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956D8" w14:textId="77777777" w:rsidR="00DC5036" w:rsidRDefault="00DC5036" w:rsidP="002406DE">
      <w:pPr>
        <w:spacing w:after="0"/>
      </w:pPr>
      <w:r>
        <w:separator/>
      </w:r>
    </w:p>
  </w:endnote>
  <w:endnote w:type="continuationSeparator" w:id="0">
    <w:p w14:paraId="401E6578" w14:textId="77777777" w:rsidR="00DC5036" w:rsidRDefault="00DC5036" w:rsidP="002406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41121008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  <w:lang w:val="de-DE"/>
      </w:rPr>
    </w:sdtEndPr>
    <w:sdtContent>
      <w:p w14:paraId="2E31ACEB" w14:textId="77777777" w:rsidR="00100796" w:rsidRPr="000F76DF" w:rsidRDefault="00100796">
        <w:pPr>
          <w:pStyle w:val="Stopka"/>
          <w:jc w:val="right"/>
          <w:rPr>
            <w:rFonts w:eastAsiaTheme="majorEastAsia" w:cstheme="majorBidi"/>
          </w:rPr>
        </w:pPr>
        <w:r w:rsidRPr="000F76DF">
          <w:rPr>
            <w:rFonts w:eastAsiaTheme="majorEastAsia" w:cstheme="majorBidi"/>
            <w:lang w:val="pl-PL"/>
          </w:rPr>
          <w:t xml:space="preserve">str. </w:t>
        </w:r>
        <w:r w:rsidRPr="000F76DF">
          <w:rPr>
            <w:rFonts w:eastAsiaTheme="minorEastAsia"/>
          </w:rPr>
          <w:fldChar w:fldCharType="begin"/>
        </w:r>
        <w:r w:rsidRPr="000F76DF">
          <w:instrText>PAGE    \* MERGEFORMAT</w:instrText>
        </w:r>
        <w:r w:rsidRPr="000F76DF">
          <w:rPr>
            <w:rFonts w:eastAsiaTheme="minorEastAsia"/>
          </w:rPr>
          <w:fldChar w:fldCharType="separate"/>
        </w:r>
        <w:r w:rsidR="007600FD" w:rsidRPr="007600FD">
          <w:rPr>
            <w:rFonts w:eastAsiaTheme="majorEastAsia" w:cstheme="majorBidi"/>
            <w:noProof/>
            <w:lang w:val="pl-PL"/>
          </w:rPr>
          <w:t>2</w:t>
        </w:r>
        <w:r w:rsidRPr="000F76DF">
          <w:rPr>
            <w:rFonts w:eastAsiaTheme="majorEastAsia" w:cstheme="majorBidi"/>
          </w:rPr>
          <w:fldChar w:fldCharType="end"/>
        </w:r>
      </w:p>
    </w:sdtContent>
  </w:sdt>
  <w:p w14:paraId="42C37934" w14:textId="77777777" w:rsidR="00100796" w:rsidRDefault="001007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7984C" w14:textId="77777777" w:rsidR="00DC5036" w:rsidRDefault="00DC5036" w:rsidP="002406DE">
      <w:pPr>
        <w:spacing w:after="0"/>
      </w:pPr>
      <w:r>
        <w:separator/>
      </w:r>
    </w:p>
  </w:footnote>
  <w:footnote w:type="continuationSeparator" w:id="0">
    <w:p w14:paraId="6FDBBF30" w14:textId="77777777" w:rsidR="00DC5036" w:rsidRDefault="00DC5036" w:rsidP="002406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48C"/>
    <w:multiLevelType w:val="hybridMultilevel"/>
    <w:tmpl w:val="8C6A47A4"/>
    <w:lvl w:ilvl="0" w:tplc="390E15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360770"/>
    <w:multiLevelType w:val="hybridMultilevel"/>
    <w:tmpl w:val="112E5C2C"/>
    <w:lvl w:ilvl="0" w:tplc="390E1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7DA"/>
    <w:multiLevelType w:val="hybridMultilevel"/>
    <w:tmpl w:val="ABB49A60"/>
    <w:lvl w:ilvl="0" w:tplc="5FD026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7E5E87"/>
    <w:multiLevelType w:val="hybridMultilevel"/>
    <w:tmpl w:val="6A026716"/>
    <w:lvl w:ilvl="0" w:tplc="85660D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24ADE"/>
    <w:multiLevelType w:val="hybridMultilevel"/>
    <w:tmpl w:val="C828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E0FD7"/>
    <w:multiLevelType w:val="hybridMultilevel"/>
    <w:tmpl w:val="C554AEBA"/>
    <w:lvl w:ilvl="0" w:tplc="5FD02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4D43"/>
    <w:multiLevelType w:val="hybridMultilevel"/>
    <w:tmpl w:val="9A121BA0"/>
    <w:lvl w:ilvl="0" w:tplc="0415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21AF741D"/>
    <w:multiLevelType w:val="hybridMultilevel"/>
    <w:tmpl w:val="98C8CA70"/>
    <w:lvl w:ilvl="0" w:tplc="90801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F042D"/>
    <w:multiLevelType w:val="hybridMultilevel"/>
    <w:tmpl w:val="E0140BAA"/>
    <w:lvl w:ilvl="0" w:tplc="390E15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D6C067E"/>
    <w:multiLevelType w:val="hybridMultilevel"/>
    <w:tmpl w:val="64244AB0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6754519"/>
    <w:multiLevelType w:val="hybridMultilevel"/>
    <w:tmpl w:val="3E6619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8C31CB8"/>
    <w:multiLevelType w:val="hybridMultilevel"/>
    <w:tmpl w:val="A6E2C20E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96809"/>
    <w:multiLevelType w:val="hybridMultilevel"/>
    <w:tmpl w:val="D018DB68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7A2774"/>
    <w:multiLevelType w:val="hybridMultilevel"/>
    <w:tmpl w:val="7A6AD59A"/>
    <w:lvl w:ilvl="0" w:tplc="5FD02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44A94"/>
    <w:multiLevelType w:val="hybridMultilevel"/>
    <w:tmpl w:val="19CC016E"/>
    <w:lvl w:ilvl="0" w:tplc="390E15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E8832C2"/>
    <w:multiLevelType w:val="hybridMultilevel"/>
    <w:tmpl w:val="0D5AB924"/>
    <w:lvl w:ilvl="0" w:tplc="5FD02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CD3521"/>
    <w:multiLevelType w:val="hybridMultilevel"/>
    <w:tmpl w:val="CA084ABA"/>
    <w:lvl w:ilvl="0" w:tplc="390E1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766B8"/>
    <w:multiLevelType w:val="hybridMultilevel"/>
    <w:tmpl w:val="E6C6C608"/>
    <w:lvl w:ilvl="0" w:tplc="5FD02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710989">
    <w:abstractNumId w:val="1"/>
  </w:num>
  <w:num w:numId="2" w16cid:durableId="808786197">
    <w:abstractNumId w:val="11"/>
  </w:num>
  <w:num w:numId="3" w16cid:durableId="2013603834">
    <w:abstractNumId w:val="12"/>
  </w:num>
  <w:num w:numId="4" w16cid:durableId="1688360460">
    <w:abstractNumId w:val="0"/>
  </w:num>
  <w:num w:numId="5" w16cid:durableId="999388229">
    <w:abstractNumId w:val="9"/>
  </w:num>
  <w:num w:numId="6" w16cid:durableId="153840816">
    <w:abstractNumId w:val="16"/>
  </w:num>
  <w:num w:numId="7" w16cid:durableId="2135638821">
    <w:abstractNumId w:val="7"/>
  </w:num>
  <w:num w:numId="8" w16cid:durableId="37701691">
    <w:abstractNumId w:val="8"/>
  </w:num>
  <w:num w:numId="9" w16cid:durableId="1448888837">
    <w:abstractNumId w:val="6"/>
  </w:num>
  <w:num w:numId="10" w16cid:durableId="1868712460">
    <w:abstractNumId w:val="14"/>
  </w:num>
  <w:num w:numId="11" w16cid:durableId="2054453593">
    <w:abstractNumId w:val="2"/>
  </w:num>
  <w:num w:numId="12" w16cid:durableId="855778300">
    <w:abstractNumId w:val="15"/>
  </w:num>
  <w:num w:numId="13" w16cid:durableId="1043940545">
    <w:abstractNumId w:val="17"/>
  </w:num>
  <w:num w:numId="14" w16cid:durableId="14312374">
    <w:abstractNumId w:val="3"/>
  </w:num>
  <w:num w:numId="15" w16cid:durableId="798182963">
    <w:abstractNumId w:val="4"/>
  </w:num>
  <w:num w:numId="16" w16cid:durableId="807548351">
    <w:abstractNumId w:val="13"/>
  </w:num>
  <w:num w:numId="17" w16cid:durableId="1054625875">
    <w:abstractNumId w:val="5"/>
  </w:num>
  <w:num w:numId="18" w16cid:durableId="12773266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82"/>
    <w:rsid w:val="00001A73"/>
    <w:rsid w:val="00044364"/>
    <w:rsid w:val="000879ED"/>
    <w:rsid w:val="000B37AC"/>
    <w:rsid w:val="000B71F8"/>
    <w:rsid w:val="000F76DF"/>
    <w:rsid w:val="00100796"/>
    <w:rsid w:val="0010360C"/>
    <w:rsid w:val="00127818"/>
    <w:rsid w:val="0016665A"/>
    <w:rsid w:val="001A5166"/>
    <w:rsid w:val="001D02DD"/>
    <w:rsid w:val="001D0990"/>
    <w:rsid w:val="001F6952"/>
    <w:rsid w:val="002406DE"/>
    <w:rsid w:val="00251229"/>
    <w:rsid w:val="00284C2C"/>
    <w:rsid w:val="0029280E"/>
    <w:rsid w:val="002A0174"/>
    <w:rsid w:val="002A01C7"/>
    <w:rsid w:val="00396AE2"/>
    <w:rsid w:val="003D5916"/>
    <w:rsid w:val="00467EF0"/>
    <w:rsid w:val="00470E4C"/>
    <w:rsid w:val="004B712B"/>
    <w:rsid w:val="004C1807"/>
    <w:rsid w:val="004D2A1C"/>
    <w:rsid w:val="004F308B"/>
    <w:rsid w:val="00514C87"/>
    <w:rsid w:val="00520C42"/>
    <w:rsid w:val="005219B5"/>
    <w:rsid w:val="005372A9"/>
    <w:rsid w:val="005600BF"/>
    <w:rsid w:val="00561898"/>
    <w:rsid w:val="00563DCC"/>
    <w:rsid w:val="005A0FE9"/>
    <w:rsid w:val="00614AEE"/>
    <w:rsid w:val="00623F45"/>
    <w:rsid w:val="00666109"/>
    <w:rsid w:val="006805EE"/>
    <w:rsid w:val="00682BD8"/>
    <w:rsid w:val="006A0AF6"/>
    <w:rsid w:val="006A7F60"/>
    <w:rsid w:val="006B373E"/>
    <w:rsid w:val="006C57AA"/>
    <w:rsid w:val="006C6282"/>
    <w:rsid w:val="006C6D25"/>
    <w:rsid w:val="006F452B"/>
    <w:rsid w:val="0072279E"/>
    <w:rsid w:val="007274CE"/>
    <w:rsid w:val="00732675"/>
    <w:rsid w:val="00740D46"/>
    <w:rsid w:val="00757C42"/>
    <w:rsid w:val="007600FD"/>
    <w:rsid w:val="00767A0C"/>
    <w:rsid w:val="00771832"/>
    <w:rsid w:val="007750F9"/>
    <w:rsid w:val="007A6522"/>
    <w:rsid w:val="007B03E7"/>
    <w:rsid w:val="00805711"/>
    <w:rsid w:val="00864910"/>
    <w:rsid w:val="00883447"/>
    <w:rsid w:val="00886D5D"/>
    <w:rsid w:val="008C081C"/>
    <w:rsid w:val="008F4C91"/>
    <w:rsid w:val="009068D6"/>
    <w:rsid w:val="009117A9"/>
    <w:rsid w:val="00930BD3"/>
    <w:rsid w:val="0099092B"/>
    <w:rsid w:val="009953E2"/>
    <w:rsid w:val="009D7A47"/>
    <w:rsid w:val="009F156F"/>
    <w:rsid w:val="009F7D14"/>
    <w:rsid w:val="00A24B27"/>
    <w:rsid w:val="00A40EB6"/>
    <w:rsid w:val="00AA056A"/>
    <w:rsid w:val="00AA315C"/>
    <w:rsid w:val="00AD2D7A"/>
    <w:rsid w:val="00AE6703"/>
    <w:rsid w:val="00AF46A3"/>
    <w:rsid w:val="00B135C9"/>
    <w:rsid w:val="00B209DC"/>
    <w:rsid w:val="00B21677"/>
    <w:rsid w:val="00B341FA"/>
    <w:rsid w:val="00B57656"/>
    <w:rsid w:val="00B63D06"/>
    <w:rsid w:val="00B731B6"/>
    <w:rsid w:val="00B736F0"/>
    <w:rsid w:val="00B9251E"/>
    <w:rsid w:val="00BB301F"/>
    <w:rsid w:val="00BD24DD"/>
    <w:rsid w:val="00C05AEF"/>
    <w:rsid w:val="00C060B8"/>
    <w:rsid w:val="00C409FD"/>
    <w:rsid w:val="00C470DE"/>
    <w:rsid w:val="00C87B1C"/>
    <w:rsid w:val="00CA7219"/>
    <w:rsid w:val="00CD3563"/>
    <w:rsid w:val="00D05A61"/>
    <w:rsid w:val="00D13392"/>
    <w:rsid w:val="00D15A72"/>
    <w:rsid w:val="00D35977"/>
    <w:rsid w:val="00D63A1D"/>
    <w:rsid w:val="00D83B69"/>
    <w:rsid w:val="00D92254"/>
    <w:rsid w:val="00DA309B"/>
    <w:rsid w:val="00DC5036"/>
    <w:rsid w:val="00DD4908"/>
    <w:rsid w:val="00DE238B"/>
    <w:rsid w:val="00DE6EA7"/>
    <w:rsid w:val="00E10D77"/>
    <w:rsid w:val="00E455E9"/>
    <w:rsid w:val="00E4567F"/>
    <w:rsid w:val="00E777EA"/>
    <w:rsid w:val="00E81FFB"/>
    <w:rsid w:val="00EC6227"/>
    <w:rsid w:val="00ED4966"/>
    <w:rsid w:val="00F251D7"/>
    <w:rsid w:val="00F624C6"/>
    <w:rsid w:val="00FB5E9C"/>
    <w:rsid w:val="00FC1AAA"/>
    <w:rsid w:val="00FD68BC"/>
    <w:rsid w:val="00FE274A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B243"/>
  <w15:docId w15:val="{8B52D563-9B15-414B-92A4-5AF9E246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C62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28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NormalnyWeb">
    <w:name w:val="Normal (Web)"/>
    <w:basedOn w:val="Normalny"/>
    <w:uiPriority w:val="99"/>
    <w:unhideWhenUsed/>
    <w:rsid w:val="006C62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ogrubienie">
    <w:name w:val="Strong"/>
    <w:basedOn w:val="Domylnaczcionkaakapitu"/>
    <w:uiPriority w:val="22"/>
    <w:qFormat/>
    <w:rsid w:val="006C6282"/>
    <w:rPr>
      <w:b/>
      <w:bCs/>
    </w:rPr>
  </w:style>
  <w:style w:type="character" w:styleId="Hipercze">
    <w:name w:val="Hyperlink"/>
    <w:basedOn w:val="Domylnaczcionkaakapitu"/>
    <w:unhideWhenUsed/>
    <w:rsid w:val="006C62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28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2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0B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6D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406DE"/>
  </w:style>
  <w:style w:type="paragraph" w:styleId="Stopka">
    <w:name w:val="footer"/>
    <w:basedOn w:val="Normalny"/>
    <w:link w:val="StopkaZnak"/>
    <w:uiPriority w:val="99"/>
    <w:unhideWhenUsed/>
    <w:rsid w:val="002406D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406DE"/>
  </w:style>
  <w:style w:type="character" w:styleId="Nierozpoznanawzmianka">
    <w:name w:val="Unresolved Mention"/>
    <w:basedOn w:val="Domylnaczcionkaakapitu"/>
    <w:uiPriority w:val="99"/>
    <w:semiHidden/>
    <w:unhideWhenUsed/>
    <w:rsid w:val="00666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argiferma.com.pl/dla-gosci/dofinansowa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bartkowiak@dlg-p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mularza%20rejestracji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y.google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B65A-716B-4D43-9467-FA0D9D70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</dc:creator>
  <cp:lastModifiedBy>Arleta Bartkowiak</cp:lastModifiedBy>
  <cp:revision>4</cp:revision>
  <cp:lastPrinted>2025-09-11T07:55:00Z</cp:lastPrinted>
  <dcterms:created xsi:type="dcterms:W3CDTF">2025-09-10T08:24:00Z</dcterms:created>
  <dcterms:modified xsi:type="dcterms:W3CDTF">2025-09-11T08:10:00Z</dcterms:modified>
</cp:coreProperties>
</file>